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5EB" w:rsidRPr="007E5FAB" w:rsidRDefault="001105EB" w:rsidP="001105EB">
      <w:pPr>
        <w:shd w:val="clear" w:color="auto" w:fill="FFFFFF"/>
        <w:spacing w:after="0" w:line="750" w:lineRule="atLeast"/>
        <w:jc w:val="center"/>
        <w:rPr>
          <w:rFonts w:eastAsia="Times New Roman" w:cstheme="minorHAnsi"/>
          <w:color w:val="323232"/>
          <w:spacing w:val="6"/>
          <w:lang w:eastAsia="hu-HU"/>
        </w:rPr>
      </w:pPr>
      <w:r w:rsidRPr="007E5FAB">
        <w:rPr>
          <w:rFonts w:eastAsia="Times New Roman" w:cstheme="minorHAnsi"/>
          <w:color w:val="323232"/>
          <w:spacing w:val="6"/>
          <w:lang w:eastAsia="hu-HU"/>
        </w:rPr>
        <w:t>Közlemény</w:t>
      </w:r>
    </w:p>
    <w:p w:rsidR="001105EB" w:rsidRPr="007E5FAB" w:rsidRDefault="00E1018C" w:rsidP="001105EB">
      <w:pPr>
        <w:shd w:val="clear" w:color="auto" w:fill="FFFFFF"/>
        <w:spacing w:line="240" w:lineRule="auto"/>
        <w:jc w:val="center"/>
        <w:rPr>
          <w:rFonts w:eastAsia="Times New Roman" w:cstheme="minorHAnsi"/>
          <w:color w:val="323232"/>
          <w:spacing w:val="6"/>
          <w:lang w:eastAsia="hu-HU"/>
        </w:rPr>
      </w:pPr>
      <w:r>
        <w:rPr>
          <w:rFonts w:eastAsia="Times New Roman" w:cstheme="minorHAnsi"/>
          <w:color w:val="323232"/>
          <w:spacing w:val="6"/>
          <w:lang w:eastAsia="hu-HU"/>
        </w:rPr>
        <w:t>2020. 10</w:t>
      </w:r>
      <w:r w:rsidR="003116B0">
        <w:rPr>
          <w:rFonts w:eastAsia="Times New Roman" w:cstheme="minorHAnsi"/>
          <w:color w:val="323232"/>
          <w:spacing w:val="6"/>
          <w:lang w:eastAsia="hu-HU"/>
        </w:rPr>
        <w:t>.</w:t>
      </w:r>
      <w:r>
        <w:rPr>
          <w:rFonts w:eastAsia="Times New Roman" w:cstheme="minorHAnsi"/>
          <w:color w:val="323232"/>
          <w:spacing w:val="6"/>
          <w:lang w:eastAsia="hu-HU"/>
        </w:rPr>
        <w:t xml:space="preserve"> </w:t>
      </w:r>
      <w:r w:rsidR="003116B0">
        <w:rPr>
          <w:rFonts w:eastAsia="Times New Roman" w:cstheme="minorHAnsi"/>
          <w:color w:val="323232"/>
          <w:spacing w:val="6"/>
          <w:lang w:eastAsia="hu-HU"/>
        </w:rPr>
        <w:t>14.</w:t>
      </w:r>
    </w:p>
    <w:p w:rsidR="001105EB" w:rsidRPr="007E5FAB" w:rsidRDefault="001105EB" w:rsidP="001105EB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23232"/>
          <w:spacing w:val="6"/>
          <w:lang w:eastAsia="hu-HU"/>
        </w:rPr>
      </w:pPr>
    </w:p>
    <w:p w:rsidR="001105EB" w:rsidRPr="00E1018C" w:rsidRDefault="001105EB" w:rsidP="001105EB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23232"/>
          <w:spacing w:val="6"/>
          <w:lang w:eastAsia="hu-HU"/>
        </w:rPr>
      </w:pPr>
      <w:r w:rsidRPr="007E5FAB">
        <w:rPr>
          <w:rFonts w:eastAsia="Times New Roman" w:cstheme="minorHAnsi"/>
          <w:color w:val="323232"/>
          <w:spacing w:val="6"/>
          <w:lang w:eastAsia="hu-HU"/>
        </w:rPr>
        <w:t>Módosult az „</w:t>
      </w:r>
      <w:r w:rsidR="00E1018C" w:rsidRPr="00E1018C">
        <w:rPr>
          <w:rFonts w:eastAsia="Times New Roman" w:cstheme="minorHAnsi"/>
          <w:color w:val="323232"/>
          <w:spacing w:val="6"/>
          <w:lang w:eastAsia="hu-HU"/>
        </w:rPr>
        <w:t xml:space="preserve">TOP-7.1.1-16-H-073-6 </w:t>
      </w:r>
      <w:r w:rsidR="007E5FAB" w:rsidRPr="00E1018C">
        <w:rPr>
          <w:rFonts w:eastAsia="Times New Roman" w:cstheme="minorHAnsi"/>
          <w:color w:val="323232"/>
          <w:spacing w:val="6"/>
          <w:lang w:eastAsia="hu-HU"/>
        </w:rPr>
        <w:t>kódszámú, „</w:t>
      </w:r>
      <w:r w:rsidR="00E1018C" w:rsidRPr="00E1018C">
        <w:rPr>
          <w:rFonts w:eastAsia="Times New Roman" w:cstheme="minorHAnsi"/>
          <w:color w:val="323232"/>
          <w:spacing w:val="6"/>
          <w:lang w:eastAsia="hu-HU"/>
        </w:rPr>
        <w:t>Helyi társadalmi, gazdasági információs szolgáltatás, adatbázis, online/webes elérhetőség kialakítása, fejlesztése</w:t>
      </w:r>
      <w:r w:rsidR="007E5FAB" w:rsidRPr="00E1018C">
        <w:rPr>
          <w:rFonts w:eastAsia="Times New Roman"/>
          <w:i/>
          <w:iCs/>
          <w:color w:val="323232"/>
          <w:spacing w:val="6"/>
          <w:lang w:eastAsia="hu-HU"/>
        </w:rPr>
        <w:t xml:space="preserve">” </w:t>
      </w:r>
      <w:r w:rsidR="007E5FAB" w:rsidRPr="00E1018C">
        <w:rPr>
          <w:rFonts w:eastAsia="Times New Roman" w:cstheme="minorHAnsi"/>
          <w:color w:val="323232"/>
          <w:spacing w:val="6"/>
          <w:lang w:eastAsia="hu-HU"/>
        </w:rPr>
        <w:t>elnevezésű helyi felhívásunk</w:t>
      </w:r>
      <w:bookmarkStart w:id="0" w:name="_GoBack"/>
      <w:bookmarkEnd w:id="0"/>
    </w:p>
    <w:p w:rsidR="007E5FAB" w:rsidRPr="007E5FAB" w:rsidRDefault="007E5FAB" w:rsidP="001105EB">
      <w:pPr>
        <w:shd w:val="clear" w:color="auto" w:fill="FFFFFF"/>
        <w:spacing w:after="0" w:line="240" w:lineRule="auto"/>
        <w:jc w:val="both"/>
        <w:rPr>
          <w:rFonts w:cstheme="minorHAnsi"/>
        </w:rPr>
      </w:pPr>
    </w:p>
    <w:p w:rsidR="007E5FAB" w:rsidRPr="007E5FAB" w:rsidRDefault="007E5FAB" w:rsidP="001105EB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23232"/>
          <w:spacing w:val="6"/>
          <w:lang w:eastAsia="hu-HU"/>
        </w:rPr>
      </w:pPr>
    </w:p>
    <w:p w:rsidR="001105EB" w:rsidRPr="007E5FAB" w:rsidRDefault="001105EB" w:rsidP="007E5FAB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23232"/>
          <w:spacing w:val="6"/>
          <w:lang w:eastAsia="hu-HU"/>
        </w:rPr>
      </w:pPr>
      <w:r w:rsidRPr="007E5FAB">
        <w:rPr>
          <w:rFonts w:eastAsia="Times New Roman" w:cstheme="minorHAnsi"/>
          <w:color w:val="323232"/>
          <w:spacing w:val="6"/>
          <w:lang w:eastAsia="hu-HU"/>
        </w:rPr>
        <w:t>Ezúton értesítjük a tisztelt támogatást igénylőt, hogy módosult a Veszprém Az Élhető Város Helyi Akciócsoport által megjelentetett „</w:t>
      </w:r>
      <w:r w:rsidR="00E1018C" w:rsidRPr="00E1018C">
        <w:rPr>
          <w:rFonts w:eastAsia="Times New Roman" w:cstheme="minorHAnsi"/>
          <w:i/>
          <w:color w:val="323232"/>
          <w:spacing w:val="6"/>
          <w:lang w:eastAsia="hu-HU"/>
        </w:rPr>
        <w:t>Helyi társadalmi, gazdasági információs szolgáltatás, adatbázis, online/webes elérhetőség kialakítása, fejlesztése</w:t>
      </w:r>
      <w:r w:rsidR="00E1018C" w:rsidRPr="007E5FAB">
        <w:rPr>
          <w:rFonts w:eastAsia="Times New Roman" w:cstheme="minorHAnsi"/>
          <w:color w:val="323232"/>
          <w:spacing w:val="6"/>
          <w:lang w:eastAsia="hu-HU"/>
        </w:rPr>
        <w:t xml:space="preserve"> </w:t>
      </w:r>
      <w:r w:rsidRPr="007E5FAB">
        <w:rPr>
          <w:rFonts w:eastAsia="Times New Roman" w:cstheme="minorHAnsi"/>
          <w:color w:val="323232"/>
          <w:spacing w:val="6"/>
          <w:lang w:eastAsia="hu-HU"/>
        </w:rPr>
        <w:t>" című (</w:t>
      </w:r>
      <w:r w:rsidR="00E1018C" w:rsidRPr="00E1018C">
        <w:rPr>
          <w:rFonts w:eastAsia="Times New Roman" w:cstheme="minorHAnsi"/>
          <w:color w:val="323232"/>
          <w:spacing w:val="6"/>
          <w:lang w:eastAsia="hu-HU"/>
        </w:rPr>
        <w:t>TOP-7.1.1-16-H-073-6</w:t>
      </w:r>
      <w:r w:rsidR="00E1018C">
        <w:rPr>
          <w:rFonts w:cs="Arial"/>
          <w:b/>
          <w:i/>
          <w:sz w:val="28"/>
          <w:szCs w:val="28"/>
        </w:rPr>
        <w:t xml:space="preserve"> </w:t>
      </w:r>
      <w:r w:rsidRPr="007E5FAB">
        <w:rPr>
          <w:rFonts w:eastAsia="Times New Roman" w:cstheme="minorHAnsi"/>
          <w:color w:val="323232"/>
          <w:spacing w:val="5"/>
          <w:lang w:eastAsia="hu-HU"/>
        </w:rPr>
        <w:t>kódszámú) felhívás az alábbiak szerint:</w:t>
      </w:r>
    </w:p>
    <w:p w:rsidR="001105EB" w:rsidRPr="007E5FAB" w:rsidRDefault="007E5FAB" w:rsidP="007E5FAB">
      <w:pPr>
        <w:pStyle w:val="Cmsor2"/>
        <w:jc w:val="both"/>
        <w:rPr>
          <w:rFonts w:asciiTheme="minorHAnsi" w:hAnsiTheme="minorHAnsi" w:cstheme="minorHAnsi"/>
          <w:b w:val="0"/>
          <w:sz w:val="22"/>
          <w:szCs w:val="22"/>
        </w:rPr>
      </w:pPr>
      <w:bookmarkStart w:id="1" w:name="_Toc7075445"/>
      <w:r w:rsidRPr="007E5FAB">
        <w:rPr>
          <w:rFonts w:asciiTheme="minorHAnsi" w:hAnsiTheme="minorHAnsi" w:cstheme="minorHAnsi"/>
          <w:b w:val="0"/>
          <w:sz w:val="22"/>
          <w:szCs w:val="22"/>
        </w:rPr>
        <w:t xml:space="preserve">4.3.1. A helyi támogatási kérelem HACS-hoz történő benyújtásának határideje és </w:t>
      </w:r>
      <w:bookmarkEnd w:id="1"/>
      <w:r w:rsidRPr="007E5FAB">
        <w:rPr>
          <w:rFonts w:asciiTheme="minorHAnsi" w:hAnsiTheme="minorHAnsi" w:cstheme="minorHAnsi"/>
          <w:b w:val="0"/>
          <w:sz w:val="22"/>
          <w:szCs w:val="22"/>
        </w:rPr>
        <w:t xml:space="preserve">módja </w:t>
      </w:r>
      <w:r w:rsidRPr="007E5FAB">
        <w:rPr>
          <w:rFonts w:asciiTheme="minorHAnsi" w:hAnsiTheme="minorHAnsi" w:cstheme="minorHAnsi"/>
          <w:b w:val="0"/>
          <w:color w:val="323232"/>
          <w:spacing w:val="5"/>
          <w:sz w:val="22"/>
          <w:szCs w:val="22"/>
        </w:rPr>
        <w:t>az</w:t>
      </w:r>
      <w:r w:rsidR="001105EB" w:rsidRPr="007E5FAB">
        <w:rPr>
          <w:rFonts w:asciiTheme="minorHAnsi" w:hAnsiTheme="minorHAnsi" w:cstheme="minorHAnsi"/>
          <w:b w:val="0"/>
          <w:color w:val="323232"/>
          <w:spacing w:val="5"/>
          <w:sz w:val="22"/>
          <w:szCs w:val="22"/>
        </w:rPr>
        <w:t xml:space="preserve"> alábbiak szerint kiegészítésre került.</w:t>
      </w:r>
    </w:p>
    <w:p w:rsidR="00E1018C" w:rsidRPr="0081588A" w:rsidRDefault="00E1018C" w:rsidP="00E1018C">
      <w:pPr>
        <w:spacing w:before="200"/>
        <w:jc w:val="both"/>
        <w:rPr>
          <w:rFonts w:cs="Arial"/>
        </w:rPr>
      </w:pPr>
      <w:r w:rsidRPr="00C46759">
        <w:rPr>
          <w:rFonts w:cs="Arial"/>
        </w:rPr>
        <w:t xml:space="preserve">Jelen helyi felhívás keretében a helyi támogatási kérelmek benyújtására </w:t>
      </w:r>
      <w:r w:rsidRPr="00C46759">
        <w:rPr>
          <w:rFonts w:cs="Arial"/>
          <w:b/>
        </w:rPr>
        <w:t xml:space="preserve">2019. november 29-től </w:t>
      </w:r>
      <w:r w:rsidRPr="00E1018C">
        <w:rPr>
          <w:rFonts w:cs="Arial"/>
          <w:b/>
          <w:color w:val="FF0000"/>
        </w:rPr>
        <w:t>2020 december 15 –ig</w:t>
      </w:r>
      <w:r>
        <w:rPr>
          <w:rFonts w:cs="Arial"/>
          <w:b/>
        </w:rPr>
        <w:t xml:space="preserve"> </w:t>
      </w:r>
      <w:r w:rsidRPr="00933CE0">
        <w:rPr>
          <w:rFonts w:cs="Arial"/>
        </w:rPr>
        <w:t>van lehetőség.</w:t>
      </w:r>
      <w:r w:rsidRPr="00FC10DB">
        <w:rPr>
          <w:rFonts w:cs="Arial"/>
        </w:rPr>
        <w:t xml:space="preserve"> </w:t>
      </w:r>
    </w:p>
    <w:p w:rsidR="00E1018C" w:rsidRPr="00D5405E" w:rsidRDefault="00E1018C" w:rsidP="00E1018C">
      <w:pPr>
        <w:spacing w:after="0" w:line="240" w:lineRule="auto"/>
        <w:jc w:val="both"/>
        <w:rPr>
          <w:rFonts w:cs="Arial"/>
        </w:rPr>
      </w:pPr>
      <w:r w:rsidRPr="00D5405E">
        <w:rPr>
          <w:rFonts w:cs="Arial"/>
        </w:rPr>
        <w:t>Ezen időszak alatt az alábbi értékelési határnapokig benyújtásra került helyi támogatási kérelmek kerülnek együttesen elbírálásra:</w:t>
      </w:r>
    </w:p>
    <w:p w:rsidR="00E1018C" w:rsidRPr="003F4330" w:rsidRDefault="00E1018C" w:rsidP="00E1018C">
      <w:pPr>
        <w:spacing w:before="200"/>
        <w:jc w:val="both"/>
        <w:rPr>
          <w:rFonts w:cs="Arial"/>
        </w:rPr>
      </w:pPr>
      <w:r w:rsidRPr="00C46759">
        <w:rPr>
          <w:rFonts w:cs="Arial"/>
        </w:rPr>
        <w:t>2020. év január hónap 22. nap</w:t>
      </w:r>
      <w:r w:rsidRPr="003F4330">
        <w:rPr>
          <w:rFonts w:cs="Arial"/>
        </w:rPr>
        <w:t xml:space="preserve"> </w:t>
      </w:r>
    </w:p>
    <w:p w:rsidR="00E1018C" w:rsidRDefault="00E1018C" w:rsidP="00E1018C">
      <w:pPr>
        <w:spacing w:before="200"/>
        <w:jc w:val="both"/>
        <w:rPr>
          <w:rFonts w:cs="Arial"/>
        </w:rPr>
      </w:pPr>
      <w:r w:rsidRPr="00C46759">
        <w:rPr>
          <w:rFonts w:cs="Arial"/>
        </w:rPr>
        <w:t>2020. év február hónap 28. nap</w:t>
      </w:r>
      <w:r w:rsidRPr="001816AA">
        <w:rPr>
          <w:rFonts w:cs="Arial"/>
        </w:rPr>
        <w:t xml:space="preserve"> </w:t>
      </w:r>
    </w:p>
    <w:p w:rsidR="00E1018C" w:rsidRDefault="00E1018C" w:rsidP="00E1018C">
      <w:pPr>
        <w:spacing w:before="200"/>
        <w:jc w:val="both"/>
        <w:rPr>
          <w:rFonts w:cs="Arial"/>
          <w:color w:val="FF0000"/>
        </w:rPr>
      </w:pPr>
      <w:r w:rsidRPr="00E1018C">
        <w:rPr>
          <w:rFonts w:cs="Arial"/>
          <w:color w:val="FF0000"/>
        </w:rPr>
        <w:t>2020.év december hónap 15. nap</w:t>
      </w:r>
    </w:p>
    <w:p w:rsidR="00E1018C" w:rsidRPr="00E1018C" w:rsidRDefault="00E1018C" w:rsidP="00E1018C">
      <w:pPr>
        <w:spacing w:before="200"/>
        <w:jc w:val="both"/>
        <w:rPr>
          <w:rFonts w:cs="Arial"/>
          <w:color w:val="FF0000"/>
        </w:rPr>
      </w:pPr>
    </w:p>
    <w:p w:rsidR="001105EB" w:rsidRPr="007E5FAB" w:rsidRDefault="001105EB" w:rsidP="001105EB">
      <w:pPr>
        <w:shd w:val="clear" w:color="auto" w:fill="FFFFFF"/>
        <w:spacing w:line="240" w:lineRule="auto"/>
        <w:jc w:val="both"/>
        <w:rPr>
          <w:rFonts w:eastAsia="Times New Roman" w:cstheme="minorHAnsi"/>
          <w:color w:val="323232"/>
          <w:spacing w:val="5"/>
          <w:lang w:eastAsia="hu-HU"/>
        </w:rPr>
      </w:pPr>
      <w:r w:rsidRPr="007E5FAB">
        <w:rPr>
          <w:rFonts w:eastAsia="Times New Roman" w:cstheme="minorHAnsi"/>
          <w:color w:val="323232"/>
          <w:spacing w:val="5"/>
          <w:lang w:eastAsia="hu-HU"/>
        </w:rPr>
        <w:t>A felhívás tartalma egyéb tekintetben nem változott.</w:t>
      </w:r>
    </w:p>
    <w:p w:rsidR="008E105F" w:rsidRPr="007E5FAB" w:rsidRDefault="008E105F">
      <w:pPr>
        <w:rPr>
          <w:rFonts w:cstheme="minorHAnsi"/>
        </w:rPr>
      </w:pPr>
    </w:p>
    <w:sectPr w:rsidR="008E105F" w:rsidRPr="007E5FAB" w:rsidSect="00E466C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7C96" w:rsidRDefault="00E57C96" w:rsidP="001105EB">
      <w:pPr>
        <w:spacing w:after="0" w:line="240" w:lineRule="auto"/>
      </w:pPr>
      <w:r>
        <w:separator/>
      </w:r>
    </w:p>
  </w:endnote>
  <w:endnote w:type="continuationSeparator" w:id="0">
    <w:p w:rsidR="00E57C96" w:rsidRDefault="00E57C96" w:rsidP="001105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93402705"/>
      <w:docPartObj>
        <w:docPartGallery w:val="Page Numbers (Bottom of Page)"/>
        <w:docPartUnique/>
      </w:docPartObj>
    </w:sdtPr>
    <w:sdtEndPr/>
    <w:sdtContent>
      <w:p w:rsidR="001105EB" w:rsidRDefault="00E466C0">
        <w:pPr>
          <w:pStyle w:val="llb"/>
          <w:jc w:val="center"/>
        </w:pPr>
        <w:r>
          <w:fldChar w:fldCharType="begin"/>
        </w:r>
        <w:r w:rsidR="001105EB">
          <w:instrText>PAGE   \* MERGEFORMAT</w:instrText>
        </w:r>
        <w:r>
          <w:fldChar w:fldCharType="separate"/>
        </w:r>
        <w:r w:rsidR="003116B0">
          <w:rPr>
            <w:noProof/>
          </w:rPr>
          <w:t>1</w:t>
        </w:r>
        <w:r>
          <w:fldChar w:fldCharType="end"/>
        </w:r>
      </w:p>
    </w:sdtContent>
  </w:sdt>
  <w:p w:rsidR="001105EB" w:rsidRDefault="001105EB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7C96" w:rsidRDefault="00E57C96" w:rsidP="001105EB">
      <w:pPr>
        <w:spacing w:after="0" w:line="240" w:lineRule="auto"/>
      </w:pPr>
      <w:r>
        <w:separator/>
      </w:r>
    </w:p>
  </w:footnote>
  <w:footnote w:type="continuationSeparator" w:id="0">
    <w:p w:rsidR="00E57C96" w:rsidRDefault="00E57C96" w:rsidP="001105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5EB" w:rsidRDefault="001105EB">
    <w:pPr>
      <w:pStyle w:val="lfej"/>
    </w:pPr>
    <w:r>
      <w:rPr>
        <w:noProof/>
        <w:lang w:eastAsia="hu-HU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-908050</wp:posOffset>
          </wp:positionH>
          <wp:positionV relativeFrom="paragraph">
            <wp:posOffset>-331470</wp:posOffset>
          </wp:positionV>
          <wp:extent cx="2880360" cy="1800225"/>
          <wp:effectExtent l="0" t="0" r="0" b="9525"/>
          <wp:wrapNone/>
          <wp:docPr id="4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0360" cy="1800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tbl>
    <w:tblPr>
      <w:tblW w:w="0" w:type="auto"/>
      <w:jc w:val="center"/>
      <w:tblLayout w:type="fixed"/>
      <w:tblLook w:val="00A0" w:firstRow="1" w:lastRow="0" w:firstColumn="1" w:lastColumn="0" w:noHBand="0" w:noVBand="0"/>
    </w:tblPr>
    <w:tblGrid>
      <w:gridCol w:w="4323"/>
      <w:gridCol w:w="5229"/>
    </w:tblGrid>
    <w:tr w:rsidR="001105EB" w:rsidRPr="007459C7" w:rsidTr="00D811DF">
      <w:trPr>
        <w:jc w:val="center"/>
      </w:trPr>
      <w:tc>
        <w:tcPr>
          <w:tcW w:w="4323" w:type="dxa"/>
        </w:tcPr>
        <w:p w:rsidR="001105EB" w:rsidRDefault="001105EB" w:rsidP="001105EB">
          <w:pPr>
            <w:pStyle w:val="lfej"/>
          </w:pPr>
        </w:p>
        <w:p w:rsidR="001105EB" w:rsidRPr="007459C7" w:rsidRDefault="001105EB" w:rsidP="001105EB">
          <w:pPr>
            <w:pStyle w:val="lfej"/>
            <w:ind w:right="360"/>
          </w:pPr>
          <w:r>
            <w:rPr>
              <w:noProof/>
              <w:lang w:eastAsia="hu-HU"/>
            </w:rPr>
            <w:t xml:space="preserve"> </w:t>
          </w:r>
        </w:p>
      </w:tc>
      <w:tc>
        <w:tcPr>
          <w:tcW w:w="5229" w:type="dxa"/>
        </w:tcPr>
        <w:p w:rsidR="001105EB" w:rsidRPr="007459C7" w:rsidRDefault="001105EB" w:rsidP="00D811DF">
          <w:pPr>
            <w:pStyle w:val="lfej"/>
            <w:tabs>
              <w:tab w:val="clear" w:pos="4536"/>
            </w:tabs>
            <w:rPr>
              <w:b/>
              <w:caps/>
              <w:sz w:val="18"/>
              <w:szCs w:val="18"/>
            </w:rPr>
          </w:pPr>
          <w:r>
            <w:rPr>
              <w:b/>
              <w:caps/>
              <w:noProof/>
              <w:sz w:val="32"/>
              <w:szCs w:val="32"/>
              <w:lang w:eastAsia="hu-HU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1109345</wp:posOffset>
                </wp:positionH>
                <wp:positionV relativeFrom="paragraph">
                  <wp:posOffset>-344170</wp:posOffset>
                </wp:positionV>
                <wp:extent cx="2224405" cy="952500"/>
                <wp:effectExtent l="0" t="0" r="4445" b="0"/>
                <wp:wrapNone/>
                <wp:docPr id="3" name="Kép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elhetoveszprem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24405" cy="952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1105EB" w:rsidRPr="007459C7" w:rsidRDefault="001105EB" w:rsidP="00D811DF">
          <w:pPr>
            <w:pStyle w:val="lfej"/>
            <w:tabs>
              <w:tab w:val="clear" w:pos="4536"/>
            </w:tabs>
            <w:rPr>
              <w:b/>
              <w:caps/>
              <w:sz w:val="18"/>
              <w:szCs w:val="18"/>
            </w:rPr>
          </w:pPr>
        </w:p>
        <w:p w:rsidR="001105EB" w:rsidRPr="007459C7" w:rsidRDefault="001105EB" w:rsidP="00D811DF">
          <w:pPr>
            <w:pStyle w:val="lfej"/>
            <w:tabs>
              <w:tab w:val="clear" w:pos="4536"/>
            </w:tabs>
            <w:rPr>
              <w:b/>
              <w:caps/>
              <w:sz w:val="18"/>
              <w:szCs w:val="18"/>
            </w:rPr>
          </w:pPr>
        </w:p>
        <w:p w:rsidR="001105EB" w:rsidRPr="007459C7" w:rsidRDefault="001105EB" w:rsidP="00D811DF">
          <w:pPr>
            <w:pStyle w:val="lfej"/>
            <w:tabs>
              <w:tab w:val="clear" w:pos="4536"/>
            </w:tabs>
            <w:ind w:left="1026"/>
            <w:rPr>
              <w:b/>
              <w:caps/>
              <w:sz w:val="18"/>
              <w:szCs w:val="18"/>
            </w:rPr>
          </w:pPr>
        </w:p>
      </w:tc>
    </w:tr>
  </w:tbl>
  <w:p w:rsidR="001105EB" w:rsidRDefault="001105EB" w:rsidP="001105EB">
    <w:pPr>
      <w:pStyle w:val="lfej"/>
    </w:pPr>
  </w:p>
  <w:p w:rsidR="001105EB" w:rsidRDefault="001105EB" w:rsidP="001105EB">
    <w:pPr>
      <w:pStyle w:val="lfej"/>
    </w:pPr>
  </w:p>
  <w:p w:rsidR="001105EB" w:rsidRDefault="001105EB" w:rsidP="001105EB">
    <w:pPr>
      <w:pStyle w:val="lfej"/>
      <w:tabs>
        <w:tab w:val="clear" w:pos="4536"/>
        <w:tab w:val="clear" w:pos="9072"/>
        <w:tab w:val="left" w:pos="4080"/>
      </w:tabs>
    </w:pPr>
    <w:r>
      <w:tab/>
    </w:r>
  </w:p>
  <w:p w:rsidR="001105EB" w:rsidRDefault="001105EB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112FDE"/>
    <w:multiLevelType w:val="hybridMultilevel"/>
    <w:tmpl w:val="38849302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1F6457"/>
    <w:multiLevelType w:val="multilevel"/>
    <w:tmpl w:val="C95C5B5E"/>
    <w:lvl w:ilvl="0">
      <w:start w:val="1"/>
      <w:numFmt w:val="decimal"/>
      <w:lvlText w:val="%1."/>
      <w:lvlJc w:val="left"/>
      <w:pPr>
        <w:ind w:left="717" w:hanging="360"/>
      </w:pPr>
      <w:rPr>
        <w:rFonts w:ascii="Arial" w:hAnsi="Arial" w:cs="Times New Roman" w:hint="default"/>
        <w:b w:val="0"/>
        <w:i w:val="0"/>
        <w:caps w:val="0"/>
        <w:smallCaps w:val="0"/>
        <w:strike w:val="0"/>
        <w:dstrike w:val="0"/>
        <w:vanish w:val="0"/>
        <w:color w:val="000000"/>
        <w:sz w:val="30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07"/>
        </w:tabs>
        <w:ind w:left="1407" w:hanging="414"/>
      </w:pPr>
      <w:rPr>
        <w:rFonts w:cs="Times New Roman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06"/>
      </w:pPr>
      <w:rPr>
        <w:rFonts w:ascii="Arial" w:eastAsia="Times New Roman" w:hAnsi="Arial" w:cs="Calibri" w:hint="default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0"/>
        <w:u w:val="none"/>
        <w:vertAlign w:val="baseline"/>
      </w:rPr>
    </w:lvl>
    <w:lvl w:ilvl="3">
      <w:start w:val="1"/>
      <w:numFmt w:val="bullet"/>
      <w:lvlText w:val="–"/>
      <w:lvlJc w:val="left"/>
      <w:pPr>
        <w:tabs>
          <w:tab w:val="num" w:pos="1083"/>
        </w:tabs>
        <w:ind w:left="1083" w:hanging="360"/>
      </w:pPr>
      <w:rPr>
        <w:rFonts w:ascii="Times New Roman" w:hAnsi="Times New Roman" w:hint="default"/>
      </w:rPr>
    </w:lvl>
    <w:lvl w:ilvl="4">
      <w:start w:val="1"/>
      <w:numFmt w:val="lowerRoman"/>
      <w:lvlText w:val="%5)"/>
      <w:lvlJc w:val="left"/>
      <w:pPr>
        <w:tabs>
          <w:tab w:val="num" w:pos="1443"/>
        </w:tabs>
        <w:ind w:left="1443" w:hanging="360"/>
      </w:pPr>
      <w:rPr>
        <w:rFonts w:ascii="Arial" w:eastAsia="Times New Roman" w:hAnsi="Arial" w:cs="Arial" w:hint="default"/>
      </w:rPr>
    </w:lvl>
    <w:lvl w:ilvl="5">
      <w:start w:val="1"/>
      <w:numFmt w:val="lowerRoman"/>
      <w:lvlText w:val="(%6)"/>
      <w:lvlJc w:val="left"/>
      <w:pPr>
        <w:tabs>
          <w:tab w:val="num" w:pos="1803"/>
        </w:tabs>
        <w:ind w:left="1803" w:hanging="36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2163"/>
        </w:tabs>
        <w:ind w:left="2163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523"/>
        </w:tabs>
        <w:ind w:left="252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883"/>
        </w:tabs>
        <w:ind w:left="2883" w:hanging="36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5EB"/>
    <w:rsid w:val="001105EB"/>
    <w:rsid w:val="003116B0"/>
    <w:rsid w:val="007E5FAB"/>
    <w:rsid w:val="008E105F"/>
    <w:rsid w:val="00B3196A"/>
    <w:rsid w:val="00E1018C"/>
    <w:rsid w:val="00E466C0"/>
    <w:rsid w:val="00E57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4BA036-75C7-4404-9D9C-B9127077F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1105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link w:val="Cmsor2Char"/>
    <w:uiPriority w:val="9"/>
    <w:qFormat/>
    <w:rsid w:val="001105E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1105EB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customStyle="1" w:styleId="relative">
    <w:name w:val="relative"/>
    <w:basedOn w:val="Bekezdsalapbettpusa"/>
    <w:rsid w:val="001105EB"/>
  </w:style>
  <w:style w:type="paragraph" w:styleId="NormlWeb">
    <w:name w:val="Normal (Web)"/>
    <w:basedOn w:val="Norml"/>
    <w:uiPriority w:val="99"/>
    <w:semiHidden/>
    <w:unhideWhenUsed/>
    <w:rsid w:val="001105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1105EB"/>
    <w:rPr>
      <w:b/>
      <w:bCs/>
    </w:rPr>
  </w:style>
  <w:style w:type="paragraph" w:customStyle="1" w:styleId="Cmsor11">
    <w:name w:val="Címsor 11"/>
    <w:basedOn w:val="Cmsor1"/>
    <w:next w:val="Norml"/>
    <w:uiPriority w:val="99"/>
    <w:rsid w:val="001105EB"/>
    <w:pPr>
      <w:keepLines w:val="0"/>
      <w:tabs>
        <w:tab w:val="left" w:pos="397"/>
      </w:tabs>
      <w:spacing w:before="240" w:after="240" w:line="280" w:lineRule="atLeast"/>
      <w:ind w:left="717" w:hanging="360"/>
    </w:pPr>
    <w:rPr>
      <w:rFonts w:ascii="Arial" w:eastAsia="Times New Roman" w:hAnsi="Arial" w:cs="Times New Roman"/>
      <w:b w:val="0"/>
      <w:bCs w:val="0"/>
      <w:caps/>
      <w:color w:val="auto"/>
      <w:sz w:val="30"/>
      <w:szCs w:val="20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1105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aszerbekezds">
    <w:name w:val="List Paragraph"/>
    <w:aliases w:val="List Paragraph à moi,lista_2,Számozott lista 1,Eszeri felsorolás,List Paragraph1,Welt L Char,Welt L,Bullet List,FooterText,numbered,Paragraphe de liste1,Bulletr List Paragraph,列出段落,列出段落1,Listeafsnit1,リスト段落1,List Paragraph,Lista (Tigr"/>
    <w:basedOn w:val="Norml"/>
    <w:link w:val="ListaszerbekezdsChar"/>
    <w:qFormat/>
    <w:rsid w:val="001105EB"/>
    <w:pPr>
      <w:ind w:left="720"/>
      <w:contextualSpacing/>
    </w:pPr>
    <w:rPr>
      <w:rFonts w:ascii="Arial" w:eastAsia="Calibri" w:hAnsi="Arial" w:cs="Calibri"/>
      <w:color w:val="000000"/>
      <w:sz w:val="20"/>
      <w:szCs w:val="20"/>
    </w:rPr>
  </w:style>
  <w:style w:type="character" w:customStyle="1" w:styleId="ListaszerbekezdsChar">
    <w:name w:val="Listaszerű bekezdés Char"/>
    <w:aliases w:val="List Paragraph à moi Char,lista_2 Char,Számozott lista 1 Char,Eszeri felsorolás Char,List Paragraph1 Char,Welt L Char Char,Welt L Char1,Bullet List Char,FooterText Char,numbered Char,Paragraphe de liste1 Char,列出段落 Char"/>
    <w:link w:val="Listaszerbekezds"/>
    <w:qFormat/>
    <w:locked/>
    <w:rsid w:val="001105EB"/>
    <w:rPr>
      <w:rFonts w:ascii="Arial" w:eastAsia="Calibri" w:hAnsi="Arial" w:cs="Calibri"/>
      <w:color w:val="000000"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1105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105EB"/>
  </w:style>
  <w:style w:type="paragraph" w:styleId="llb">
    <w:name w:val="footer"/>
    <w:basedOn w:val="Norml"/>
    <w:link w:val="llbChar"/>
    <w:uiPriority w:val="99"/>
    <w:unhideWhenUsed/>
    <w:rsid w:val="001105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105EB"/>
  </w:style>
  <w:style w:type="paragraph" w:styleId="Buborkszveg">
    <w:name w:val="Balloon Text"/>
    <w:basedOn w:val="Norml"/>
    <w:link w:val="BuborkszvegChar"/>
    <w:uiPriority w:val="99"/>
    <w:semiHidden/>
    <w:unhideWhenUsed/>
    <w:rsid w:val="001105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105EB"/>
    <w:rPr>
      <w:rFonts w:ascii="Tahoma" w:hAnsi="Tahoma" w:cs="Tahoma"/>
      <w:sz w:val="16"/>
      <w:szCs w:val="16"/>
    </w:rPr>
  </w:style>
  <w:style w:type="character" w:customStyle="1" w:styleId="SzvegtrzsFlkvr">
    <w:name w:val="Szövegtörzs + Félkövér"/>
    <w:basedOn w:val="Bekezdsalapbettpusa"/>
    <w:rsid w:val="007E5FAB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hu-HU"/>
    </w:rPr>
  </w:style>
  <w:style w:type="character" w:customStyle="1" w:styleId="SzvegtrzsDlt">
    <w:name w:val="Szövegtörzs + Dőlt"/>
    <w:basedOn w:val="Bekezdsalapbettpusa"/>
    <w:rsid w:val="007E5FAB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76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346557">
          <w:marLeft w:val="0"/>
          <w:marRight w:val="0"/>
          <w:marTop w:val="0"/>
          <w:marBottom w:val="13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1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502508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5669149">
          <w:marLeft w:val="0"/>
          <w:marRight w:val="0"/>
          <w:marTop w:val="0"/>
          <w:marBottom w:val="13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420E61-048F-4BBE-B417-8006E15B6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Gurdon Lehel</dc:creator>
  <cp:lastModifiedBy>Gurdon Lehel</cp:lastModifiedBy>
  <cp:revision>3</cp:revision>
  <dcterms:created xsi:type="dcterms:W3CDTF">2020-10-06T09:05:00Z</dcterms:created>
  <dcterms:modified xsi:type="dcterms:W3CDTF">2020-10-14T08:54:00Z</dcterms:modified>
</cp:coreProperties>
</file>